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AD6" w:rsidRPr="00952AD6" w:rsidRDefault="00952AD6" w:rsidP="00952AD6">
      <w:pPr>
        <w:shd w:val="clear" w:color="auto" w:fill="FFFFFF"/>
        <w:bidi/>
        <w:spacing w:after="90" w:line="240" w:lineRule="auto"/>
        <w:rPr>
          <w:rFonts w:ascii="Traditional Arabic" w:eastAsia="Times New Roman" w:hAnsi="Traditional Arabic" w:cs="Traditional Arabic"/>
          <w:color w:val="1D2129"/>
          <w:sz w:val="56"/>
          <w:szCs w:val="56"/>
        </w:rPr>
      </w:pPr>
      <w:bookmarkStart w:id="0" w:name="_GoBack"/>
      <w:bookmarkEnd w:id="0"/>
      <w:r w:rsidRPr="00952AD6">
        <w:rPr>
          <w:rFonts w:ascii="Traditional Arabic" w:eastAsia="Times New Roman" w:hAnsi="Traditional Arabic" w:cs="Traditional Arabic"/>
          <w:color w:val="1D2129"/>
          <w:sz w:val="56"/>
          <w:szCs w:val="56"/>
          <w:rtl/>
        </w:rPr>
        <w:t>عَنْ عَلِيٍّ رَضِيَ اللهُ عَنْهُ ، عَنِ النَّبِيِّ صَلَّى اللهُ عَلَيْهِ وَسَلَّمَ قَالَ :</w:t>
      </w:r>
      <w:r w:rsidRPr="00952AD6">
        <w:rPr>
          <w:rFonts w:ascii="Traditional Arabic" w:eastAsia="Times New Roman" w:hAnsi="Traditional Arabic" w:cs="Traditional Arabic"/>
          <w:color w:val="1D2129"/>
          <w:sz w:val="56"/>
          <w:szCs w:val="56"/>
          <w:rtl/>
        </w:rPr>
        <w:br/>
        <w:t>" رُفِعَ الْقَلَمُ عَنْ ثَلاثَةٍ : عَنِ النَّائِمِ حَتَّى يَسْتَيْقِظَ ، وَعَنِ الصَّبِيِّ حَتَّى يَحْتَلِمَ ، وَعَنِ الْمَجْنُونِ حَتَّى يَعْقِلَ ."</w:t>
      </w:r>
    </w:p>
    <w:p w:rsidR="00952AD6" w:rsidRDefault="00952AD6" w:rsidP="00F93700">
      <w:pPr>
        <w:shd w:val="clear" w:color="auto" w:fill="FFFFFF"/>
        <w:bidi/>
        <w:spacing w:before="90" w:after="90" w:line="240" w:lineRule="auto"/>
        <w:jc w:val="center"/>
        <w:rPr>
          <w:rFonts w:ascii="Comic Sans MS" w:hAnsi="Comic Sans MS"/>
          <w:color w:val="1D2129"/>
          <w:sz w:val="32"/>
          <w:szCs w:val="32"/>
          <w:shd w:val="clear" w:color="auto" w:fill="FFFFFF"/>
        </w:rPr>
      </w:pPr>
      <w:r w:rsidRPr="00952AD6">
        <w:rPr>
          <w:rFonts w:ascii="Traditional Arabic" w:eastAsia="Times New Roman" w:hAnsi="Traditional Arabic" w:cs="Traditional Arabic"/>
          <w:color w:val="1D2129"/>
          <w:sz w:val="56"/>
          <w:szCs w:val="56"/>
          <w:rtl/>
        </w:rPr>
        <w:t>***</w:t>
      </w:r>
      <w:r w:rsidRPr="00952AD6">
        <w:rPr>
          <w:rFonts w:ascii="Comic Sans MS" w:eastAsia="Times New Roman" w:hAnsi="Comic Sans MS" w:cs="Traditional Arabic"/>
          <w:color w:val="1D2129"/>
          <w:sz w:val="32"/>
          <w:szCs w:val="32"/>
          <w:rtl/>
        </w:rPr>
        <w:br/>
      </w:r>
      <w:r w:rsidRPr="00F93700">
        <w:rPr>
          <w:rFonts w:ascii="Comic Sans MS" w:hAnsi="Comic Sans MS"/>
          <w:color w:val="1D2129"/>
          <w:sz w:val="32"/>
          <w:szCs w:val="32"/>
          <w:shd w:val="clear" w:color="auto" w:fill="FFFFFF"/>
        </w:rPr>
        <w:t>Hz. Ali’den (r.a) ri</w:t>
      </w:r>
      <w:r w:rsidR="00F93700">
        <w:rPr>
          <w:rFonts w:ascii="Comic Sans MS" w:hAnsi="Comic Sans MS"/>
          <w:color w:val="1D2129"/>
          <w:sz w:val="32"/>
          <w:szCs w:val="32"/>
          <w:shd w:val="clear" w:color="auto" w:fill="FFFFFF"/>
        </w:rPr>
        <w:t>vayet edildiğine göre Allah Resu</w:t>
      </w:r>
      <w:r w:rsidRPr="00F93700">
        <w:rPr>
          <w:rFonts w:ascii="Comic Sans MS" w:hAnsi="Comic Sans MS"/>
          <w:color w:val="1D2129"/>
          <w:sz w:val="32"/>
          <w:szCs w:val="32"/>
          <w:shd w:val="clear" w:color="auto" w:fill="FFFFFF"/>
        </w:rPr>
        <w:t>lü (s.a.) şöyle buyurdu:</w:t>
      </w:r>
      <w:r w:rsidRPr="00F93700">
        <w:rPr>
          <w:rFonts w:ascii="Comic Sans MS" w:hAnsi="Comic Sans MS"/>
          <w:color w:val="1D2129"/>
          <w:sz w:val="32"/>
          <w:szCs w:val="32"/>
          <w:shd w:val="clear" w:color="auto" w:fill="FFFFFF"/>
        </w:rPr>
        <w:br/>
      </w:r>
      <w:r w:rsidRPr="00F93700">
        <w:rPr>
          <w:rStyle w:val="textexposedshow"/>
          <w:rFonts w:ascii="Comic Sans MS" w:hAnsi="Comic Sans MS"/>
          <w:color w:val="1D2129"/>
          <w:sz w:val="32"/>
          <w:szCs w:val="32"/>
          <w:shd w:val="clear" w:color="auto" w:fill="FFFFFF"/>
        </w:rPr>
        <w:t>"Kalem (sorumluluk) üç kişiden kaldırılmıştır: Uyanıncaya kadar uyuyandan, buluğa erinceye kadar çocuktan, aklı erinceye kadar mecnundan."</w:t>
      </w:r>
      <w:r w:rsidRPr="00F93700">
        <w:rPr>
          <w:rFonts w:ascii="Comic Sans MS" w:hAnsi="Comic Sans MS"/>
          <w:color w:val="1D2129"/>
          <w:sz w:val="32"/>
          <w:szCs w:val="32"/>
          <w:shd w:val="clear" w:color="auto" w:fill="FFFFFF"/>
        </w:rPr>
        <w:br/>
      </w:r>
      <w:r w:rsidR="00F93700" w:rsidRPr="00F93700">
        <w:rPr>
          <w:rFonts w:ascii="Comic Sans MS" w:hAnsi="Comic Sans MS"/>
          <w:color w:val="1D2129"/>
          <w:sz w:val="32"/>
          <w:szCs w:val="32"/>
          <w:shd w:val="clear" w:color="auto" w:fill="FFFFFF"/>
        </w:rPr>
        <w:t>Ebu Davud/Hudud-16; Tirmizî/Hudud-7</w:t>
      </w:r>
    </w:p>
    <w:p w:rsidR="00F93700" w:rsidRPr="00952AD6" w:rsidRDefault="00F93700" w:rsidP="00F93700">
      <w:pPr>
        <w:shd w:val="clear" w:color="auto" w:fill="FFFFFF"/>
        <w:bidi/>
        <w:spacing w:before="90" w:after="90" w:line="240" w:lineRule="auto"/>
        <w:jc w:val="center"/>
        <w:rPr>
          <w:rFonts w:ascii="Traditional Arabic" w:eastAsia="Times New Roman" w:hAnsi="Traditional Arabic" w:cs="Traditional Arabic"/>
          <w:color w:val="1D2129"/>
          <w:sz w:val="56"/>
          <w:szCs w:val="56"/>
          <w:rtl/>
        </w:rPr>
      </w:pPr>
    </w:p>
    <w:p w:rsidR="00F93700" w:rsidRDefault="00952AD6" w:rsidP="00F93700">
      <w:pPr>
        <w:shd w:val="clear" w:color="auto" w:fill="FFFFFF"/>
        <w:bidi/>
        <w:spacing w:after="90" w:line="240" w:lineRule="auto"/>
        <w:rPr>
          <w:rFonts w:eastAsia="Times New Roman" w:cs="Traditional Arabic"/>
          <w:color w:val="1D2129"/>
          <w:sz w:val="56"/>
          <w:szCs w:val="56"/>
        </w:rPr>
      </w:pPr>
      <w:r w:rsidRPr="00952AD6">
        <w:rPr>
          <w:rFonts w:ascii="Traditional Arabic" w:eastAsia="Times New Roman" w:hAnsi="Traditional Arabic" w:cs="Traditional Arabic"/>
          <w:color w:val="1D2129"/>
          <w:sz w:val="56"/>
          <w:szCs w:val="56"/>
          <w:rtl/>
        </w:rPr>
        <w:t>عَنْ أَبِى هُرَيْرَةَ أَنَّ النَّبِيَّ –قَالَ عَبْدُ الرَّحْمَنِ: عَنْ رَسُولِ اللَّهِ (صَلَّى اللَّهُ عَلَيْهِ وَ سَلَّمْ) قَالَ: “إِنَّ اللَّهَ تَعَالَى تَجَاوَزَ عَنْ أُمَّتِى كُلَّ شَيْءٍ حَدَّثَتْ بِهِ أَنْفُسَهَا مَا لَمْ تَكَلَّمْ بِهِ أَوْ تَعْمَلْ.”</w:t>
      </w:r>
    </w:p>
    <w:p w:rsidR="00F93700" w:rsidRDefault="00952AD6" w:rsidP="00F93700">
      <w:pPr>
        <w:shd w:val="clear" w:color="auto" w:fill="FFFFFF"/>
        <w:bidi/>
        <w:spacing w:after="90" w:line="240" w:lineRule="auto"/>
        <w:jc w:val="center"/>
        <w:rPr>
          <w:rFonts w:ascii="Traditional Arabic" w:eastAsia="Times New Roman" w:hAnsi="Traditional Arabic" w:cs="Traditional Arabic"/>
          <w:color w:val="1D2129"/>
          <w:sz w:val="56"/>
          <w:szCs w:val="56"/>
          <w:rtl/>
        </w:rPr>
      </w:pPr>
      <w:r w:rsidRPr="00952AD6">
        <w:rPr>
          <w:rFonts w:ascii="Traditional Arabic" w:eastAsia="Times New Roman" w:hAnsi="Traditional Arabic" w:cs="Traditional Arabic"/>
          <w:color w:val="1D2129"/>
          <w:sz w:val="56"/>
          <w:szCs w:val="56"/>
          <w:rtl/>
        </w:rPr>
        <w:t>***</w:t>
      </w:r>
      <w:r w:rsidRPr="00952AD6">
        <w:rPr>
          <w:rFonts w:ascii="Traditional Arabic" w:eastAsia="Times New Roman" w:hAnsi="Traditional Arabic" w:cs="Traditional Arabic"/>
          <w:color w:val="1D2129"/>
          <w:sz w:val="56"/>
          <w:szCs w:val="56"/>
          <w:rtl/>
        </w:rPr>
        <w:br/>
      </w:r>
      <w:r w:rsidR="00F93700">
        <w:rPr>
          <w:rFonts w:ascii="Comic Sans MS" w:hAnsi="Comic Sans MS"/>
          <w:sz w:val="32"/>
          <w:szCs w:val="32"/>
          <w:shd w:val="clear" w:color="auto" w:fill="FFFFFF"/>
        </w:rPr>
        <w:t>E</w:t>
      </w:r>
      <w:r w:rsidR="00F93700" w:rsidRPr="00F93700">
        <w:rPr>
          <w:rFonts w:ascii="Comic Sans MS" w:hAnsi="Comic Sans MS"/>
          <w:sz w:val="32"/>
          <w:szCs w:val="32"/>
          <w:shd w:val="clear" w:color="auto" w:fill="FFFFFF"/>
        </w:rPr>
        <w:t>u Hüreyre'den rivayet edildiğine göre, Hz. Peygamber (s.a.v.) şöyle buyurmuştur: “Yüce Allah, dile getirmedikleri veya yapmadıkları müddetçe, içlerinden geçirdikleri şeylerden dolayı ümmetimi sorumlu tutmaz.”</w:t>
      </w:r>
    </w:p>
    <w:p w:rsidR="00952AD6" w:rsidRPr="00F93700" w:rsidRDefault="00F93700" w:rsidP="00F93700">
      <w:pPr>
        <w:bidi/>
        <w:jc w:val="center"/>
        <w:rPr>
          <w:rFonts w:ascii="Comic Sans MS" w:eastAsia="Times New Roman" w:hAnsi="Comic Sans MS" w:cs="Traditional Arabic"/>
          <w:sz w:val="32"/>
          <w:szCs w:val="32"/>
        </w:rPr>
      </w:pPr>
      <w:r w:rsidRPr="00F93700">
        <w:rPr>
          <w:rFonts w:ascii="Comic Sans MS" w:eastAsia="Times New Roman" w:hAnsi="Comic Sans MS" w:cs="Traditional Arabic"/>
          <w:sz w:val="32"/>
          <w:szCs w:val="32"/>
        </w:rPr>
        <w:t>Nesaî/Talak-22</w:t>
      </w:r>
    </w:p>
    <w:p w:rsidR="00F93700" w:rsidRDefault="00952AD6" w:rsidP="00952AD6">
      <w:pPr>
        <w:shd w:val="clear" w:color="auto" w:fill="FFFFFF"/>
        <w:bidi/>
        <w:spacing w:before="90" w:after="90" w:line="240" w:lineRule="auto"/>
        <w:rPr>
          <w:rFonts w:eastAsia="Times New Roman" w:cs="Traditional Arabic"/>
          <w:color w:val="1D2129"/>
          <w:sz w:val="56"/>
          <w:szCs w:val="56"/>
        </w:rPr>
      </w:pPr>
      <w:r w:rsidRPr="00952AD6">
        <w:rPr>
          <w:rFonts w:ascii="Traditional Arabic" w:eastAsia="Times New Roman" w:hAnsi="Traditional Arabic" w:cs="Traditional Arabic"/>
          <w:color w:val="1D2129"/>
          <w:sz w:val="56"/>
          <w:szCs w:val="56"/>
          <w:rtl/>
        </w:rPr>
        <w:lastRenderedPageBreak/>
        <w:t>عَنْ أَبِى ذَرٍّ الْغِفَارِيِّ قَالَ: قَالَ رَسُولُ اللَّهِ (صَلَّى اللَّهُ عَلَيْهِ وَ سَلَّمْ) : “إِنَّ اللَّهَ تَجَاوَزَ عَنْ أُمَّتِى الْخَطَأَ وَالنِّسْيَانَ وَمَا اسْتُكْرِهُوا عَلَيْهِ.”</w:t>
      </w:r>
    </w:p>
    <w:p w:rsidR="00952AD6" w:rsidRDefault="00952AD6" w:rsidP="00F93700">
      <w:pPr>
        <w:shd w:val="clear" w:color="auto" w:fill="FFFFFF"/>
        <w:bidi/>
        <w:spacing w:before="90" w:after="90" w:line="240" w:lineRule="auto"/>
        <w:jc w:val="center"/>
        <w:rPr>
          <w:rFonts w:ascii="Comic Sans MS" w:hAnsi="Comic Sans MS"/>
          <w:color w:val="1D2129"/>
          <w:sz w:val="32"/>
          <w:szCs w:val="32"/>
          <w:shd w:val="clear" w:color="auto" w:fill="FFFFFF"/>
        </w:rPr>
      </w:pPr>
      <w:r w:rsidRPr="00952AD6">
        <w:rPr>
          <w:rFonts w:ascii="Traditional Arabic" w:eastAsia="Times New Roman" w:hAnsi="Traditional Arabic" w:cs="Traditional Arabic"/>
          <w:color w:val="1D2129"/>
          <w:sz w:val="56"/>
          <w:szCs w:val="56"/>
          <w:rtl/>
        </w:rPr>
        <w:t>***</w:t>
      </w:r>
      <w:r w:rsidRPr="00952AD6">
        <w:rPr>
          <w:rFonts w:ascii="Comic Sans MS" w:eastAsia="Times New Roman" w:hAnsi="Comic Sans MS" w:cs="Traditional Arabic"/>
          <w:color w:val="1D2129"/>
          <w:sz w:val="32"/>
          <w:szCs w:val="32"/>
          <w:rtl/>
        </w:rPr>
        <w:br/>
      </w:r>
      <w:r w:rsidR="00F93700" w:rsidRPr="00F93700">
        <w:rPr>
          <w:rFonts w:ascii="Comic Sans MS" w:hAnsi="Comic Sans MS"/>
          <w:color w:val="1D2129"/>
          <w:sz w:val="32"/>
          <w:szCs w:val="32"/>
          <w:shd w:val="clear" w:color="auto" w:fill="FFFFFF"/>
        </w:rPr>
        <w:t>Ebu Zer el-Ğıfârî'den nakledildiğine göre, Resulullah (sav) şöyle buyurmuştur: “Allah, yanılarak, unutarak ve zor kullanılarak yaptıklarından dolayı ümmetimi sorumlu tutmaz.”</w:t>
      </w:r>
    </w:p>
    <w:p w:rsidR="00F93700" w:rsidRDefault="00F93700" w:rsidP="00F93700">
      <w:pPr>
        <w:shd w:val="clear" w:color="auto" w:fill="FFFFFF"/>
        <w:bidi/>
        <w:spacing w:before="90" w:after="90" w:line="240" w:lineRule="auto"/>
        <w:jc w:val="center"/>
        <w:rPr>
          <w:rFonts w:ascii="Comic Sans MS" w:hAnsi="Comic Sans MS"/>
          <w:color w:val="1D2129"/>
          <w:sz w:val="32"/>
          <w:szCs w:val="32"/>
          <w:shd w:val="clear" w:color="auto" w:fill="FFFFFF"/>
        </w:rPr>
      </w:pPr>
      <w:r>
        <w:rPr>
          <w:rFonts w:ascii="Comic Sans MS" w:hAnsi="Comic Sans MS"/>
          <w:color w:val="1D2129"/>
          <w:sz w:val="32"/>
          <w:szCs w:val="32"/>
          <w:shd w:val="clear" w:color="auto" w:fill="FFFFFF"/>
        </w:rPr>
        <w:t>İbn Mace/Talak-16</w:t>
      </w:r>
    </w:p>
    <w:p w:rsidR="00952AD6" w:rsidRPr="00952AD6" w:rsidRDefault="00952AD6" w:rsidP="00952AD6">
      <w:pPr>
        <w:shd w:val="clear" w:color="auto" w:fill="FFFFFF"/>
        <w:bidi/>
        <w:spacing w:before="90" w:after="90" w:line="240" w:lineRule="auto"/>
        <w:rPr>
          <w:rFonts w:ascii="Traditional Arabic" w:eastAsia="Times New Roman" w:hAnsi="Traditional Arabic" w:cs="Traditional Arabic"/>
          <w:color w:val="1D2129"/>
          <w:sz w:val="56"/>
          <w:szCs w:val="56"/>
          <w:rtl/>
        </w:rPr>
      </w:pPr>
      <w:r w:rsidRPr="00952AD6">
        <w:rPr>
          <w:rFonts w:ascii="Traditional Arabic" w:eastAsia="Times New Roman" w:hAnsi="Traditional Arabic" w:cs="Traditional Arabic"/>
          <w:color w:val="1D2129"/>
          <w:sz w:val="56"/>
          <w:szCs w:val="56"/>
          <w:rtl/>
        </w:rPr>
        <w:t>عَنْ أَبِى هُرَيْرَةَ (رَضِيَ اللَّهُ عَنْهُ) عَنِ النَّبِيِّ (صَلَّى اللَّهُ عَلَيْهِ وَ سَلَّمْ) قَالَ:</w:t>
      </w:r>
      <w:r w:rsidRPr="00952AD6">
        <w:rPr>
          <w:rFonts w:ascii="Traditional Arabic" w:eastAsia="Times New Roman" w:hAnsi="Traditional Arabic" w:cs="Traditional Arabic"/>
          <w:color w:val="1D2129"/>
          <w:sz w:val="56"/>
          <w:szCs w:val="56"/>
          <w:rtl/>
        </w:rPr>
        <w:br/>
        <w:t>“إِنَّ الدِّينَ يُسْرٌ، وَلَنْ يُشَادَّ الدِّينَ أَحَدٌ إِلاَّ غَلَبَهُ، فَسَدِّدُوا وَقَارِبُوا وَأَبْشِرُوا، وَاسْتَعِينُوا بِالْغَدْوَةِ وَالرَّوْحَةِ وَشَيْءٍ مِنَ الدُّلْجَةِ.”</w:t>
      </w:r>
    </w:p>
    <w:p w:rsidR="0034699D" w:rsidRDefault="00F93700" w:rsidP="00F93700">
      <w:pPr>
        <w:jc w:val="center"/>
        <w:rPr>
          <w:rFonts w:ascii="Comic Sans MS" w:hAnsi="Comic Sans MS"/>
          <w:sz w:val="32"/>
          <w:szCs w:val="32"/>
          <w:shd w:val="clear" w:color="auto" w:fill="FFFFFF"/>
        </w:rPr>
      </w:pPr>
      <w:r>
        <w:rPr>
          <w:rFonts w:ascii="Comic Sans MS" w:hAnsi="Comic Sans MS"/>
          <w:sz w:val="32"/>
          <w:szCs w:val="32"/>
          <w:shd w:val="clear" w:color="auto" w:fill="FFFFFF"/>
        </w:rPr>
        <w:t>E</w:t>
      </w:r>
      <w:r w:rsidRPr="00F93700">
        <w:rPr>
          <w:rFonts w:ascii="Comic Sans MS" w:hAnsi="Comic Sans MS"/>
          <w:sz w:val="32"/>
          <w:szCs w:val="32"/>
          <w:shd w:val="clear" w:color="auto" w:fill="FFFFFF"/>
        </w:rPr>
        <w:t>bu Hüreyre'den (r.a.) nakledildiğine göre, Hz. Peygamber (s.a.v.) şöyle buyurmuştur: </w:t>
      </w:r>
      <w:r w:rsidRPr="00F93700">
        <w:rPr>
          <w:rFonts w:ascii="Comic Sans MS" w:hAnsi="Comic Sans MS"/>
          <w:sz w:val="32"/>
          <w:szCs w:val="32"/>
        </w:rPr>
        <w:br/>
      </w:r>
      <w:r w:rsidRPr="00F93700">
        <w:rPr>
          <w:rFonts w:ascii="Comic Sans MS" w:hAnsi="Comic Sans MS"/>
          <w:sz w:val="32"/>
          <w:szCs w:val="32"/>
          <w:shd w:val="clear" w:color="auto" w:fill="FFFFFF"/>
        </w:rPr>
        <w:t>Din kolaydır. Bir kişi takatinin üstünde ibadete kalkışırsa din karşısında aciz kalır. Bunun için aşırıya kaçmayın, dosdoğru yolu tutun ve (salih amellerden alacağınız mükâfattan ötürü) sevinin. Sabah, akşam ve gecenin bir kısmında (dinç olduğunuz vakitlerden) yararlanın (ki taat ve ibadetinize devam edin).”</w:t>
      </w:r>
    </w:p>
    <w:p w:rsidR="00F93700" w:rsidRPr="00F93700" w:rsidRDefault="00F93700" w:rsidP="00F93700">
      <w:pPr>
        <w:jc w:val="center"/>
        <w:rPr>
          <w:rFonts w:ascii="Comic Sans MS" w:hAnsi="Comic Sans MS"/>
          <w:sz w:val="32"/>
          <w:szCs w:val="32"/>
        </w:rPr>
      </w:pPr>
      <w:r>
        <w:rPr>
          <w:rFonts w:ascii="Comic Sans MS" w:hAnsi="Comic Sans MS"/>
          <w:sz w:val="32"/>
          <w:szCs w:val="32"/>
          <w:shd w:val="clear" w:color="auto" w:fill="FFFFFF"/>
        </w:rPr>
        <w:t>Buharî/İman-29</w:t>
      </w:r>
    </w:p>
    <w:sectPr w:rsidR="00F93700" w:rsidRPr="00F93700" w:rsidSect="003469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mic Sans MS">
    <w:panose1 w:val="030F0702030302020204"/>
    <w:charset w:val="A2"/>
    <w:family w:val="script"/>
    <w:pitch w:val="variable"/>
    <w:sig w:usb0="00000287" w:usb1="4000001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AD6"/>
    <w:rsid w:val="0034699D"/>
    <w:rsid w:val="00952AD6"/>
    <w:rsid w:val="00A963E8"/>
    <w:rsid w:val="00CD178B"/>
    <w:rsid w:val="00F937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6">
    <w:name w:val="heading 6"/>
    <w:basedOn w:val="Normal"/>
    <w:link w:val="Balk6Char"/>
    <w:uiPriority w:val="9"/>
    <w:qFormat/>
    <w:rsid w:val="00952AD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
    <w:rsid w:val="00952AD6"/>
    <w:rPr>
      <w:rFonts w:ascii="Times New Roman" w:eastAsia="Times New Roman" w:hAnsi="Times New Roman" w:cs="Times New Roman"/>
      <w:b/>
      <w:bCs/>
      <w:sz w:val="15"/>
      <w:szCs w:val="15"/>
    </w:rPr>
  </w:style>
  <w:style w:type="character" w:customStyle="1" w:styleId="fwb">
    <w:name w:val="fwb"/>
    <w:basedOn w:val="VarsaylanParagrafYazTipi"/>
    <w:rsid w:val="00952AD6"/>
  </w:style>
  <w:style w:type="character" w:styleId="Kpr">
    <w:name w:val="Hyperlink"/>
    <w:basedOn w:val="VarsaylanParagrafYazTipi"/>
    <w:uiPriority w:val="99"/>
    <w:semiHidden/>
    <w:unhideWhenUsed/>
    <w:rsid w:val="00952AD6"/>
    <w:rPr>
      <w:color w:val="0000FF"/>
      <w:u w:val="single"/>
    </w:rPr>
  </w:style>
  <w:style w:type="character" w:customStyle="1" w:styleId="fsm">
    <w:name w:val="fsm"/>
    <w:basedOn w:val="VarsaylanParagrafYazTipi"/>
    <w:rsid w:val="00952AD6"/>
  </w:style>
  <w:style w:type="character" w:customStyle="1" w:styleId="timestampcontent">
    <w:name w:val="timestampcontent"/>
    <w:basedOn w:val="VarsaylanParagrafYazTipi"/>
    <w:rsid w:val="00952AD6"/>
  </w:style>
  <w:style w:type="paragraph" w:styleId="NormalWeb">
    <w:name w:val="Normal (Web)"/>
    <w:basedOn w:val="Normal"/>
    <w:uiPriority w:val="99"/>
    <w:semiHidden/>
    <w:unhideWhenUsed/>
    <w:rsid w:val="00952A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VarsaylanParagrafYazTipi"/>
    <w:rsid w:val="00952A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6">
    <w:name w:val="heading 6"/>
    <w:basedOn w:val="Normal"/>
    <w:link w:val="Balk6Char"/>
    <w:uiPriority w:val="9"/>
    <w:qFormat/>
    <w:rsid w:val="00952AD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
    <w:rsid w:val="00952AD6"/>
    <w:rPr>
      <w:rFonts w:ascii="Times New Roman" w:eastAsia="Times New Roman" w:hAnsi="Times New Roman" w:cs="Times New Roman"/>
      <w:b/>
      <w:bCs/>
      <w:sz w:val="15"/>
      <w:szCs w:val="15"/>
    </w:rPr>
  </w:style>
  <w:style w:type="character" w:customStyle="1" w:styleId="fwb">
    <w:name w:val="fwb"/>
    <w:basedOn w:val="VarsaylanParagrafYazTipi"/>
    <w:rsid w:val="00952AD6"/>
  </w:style>
  <w:style w:type="character" w:styleId="Kpr">
    <w:name w:val="Hyperlink"/>
    <w:basedOn w:val="VarsaylanParagrafYazTipi"/>
    <w:uiPriority w:val="99"/>
    <w:semiHidden/>
    <w:unhideWhenUsed/>
    <w:rsid w:val="00952AD6"/>
    <w:rPr>
      <w:color w:val="0000FF"/>
      <w:u w:val="single"/>
    </w:rPr>
  </w:style>
  <w:style w:type="character" w:customStyle="1" w:styleId="fsm">
    <w:name w:val="fsm"/>
    <w:basedOn w:val="VarsaylanParagrafYazTipi"/>
    <w:rsid w:val="00952AD6"/>
  </w:style>
  <w:style w:type="character" w:customStyle="1" w:styleId="timestampcontent">
    <w:name w:val="timestampcontent"/>
    <w:basedOn w:val="VarsaylanParagrafYazTipi"/>
    <w:rsid w:val="00952AD6"/>
  </w:style>
  <w:style w:type="paragraph" w:styleId="NormalWeb">
    <w:name w:val="Normal (Web)"/>
    <w:basedOn w:val="Normal"/>
    <w:uiPriority w:val="99"/>
    <w:semiHidden/>
    <w:unhideWhenUsed/>
    <w:rsid w:val="00952A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VarsaylanParagrafYazTipi"/>
    <w:rsid w:val="00952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274772">
      <w:bodyDiv w:val="1"/>
      <w:marLeft w:val="0"/>
      <w:marRight w:val="0"/>
      <w:marTop w:val="0"/>
      <w:marBottom w:val="0"/>
      <w:divBdr>
        <w:top w:val="none" w:sz="0" w:space="0" w:color="auto"/>
        <w:left w:val="none" w:sz="0" w:space="0" w:color="auto"/>
        <w:bottom w:val="none" w:sz="0" w:space="0" w:color="auto"/>
        <w:right w:val="none" w:sz="0" w:space="0" w:color="auto"/>
      </w:divBdr>
      <w:divsChild>
        <w:div w:id="1876691220">
          <w:marLeft w:val="0"/>
          <w:marRight w:val="0"/>
          <w:marTop w:val="0"/>
          <w:marBottom w:val="0"/>
          <w:divBdr>
            <w:top w:val="none" w:sz="0" w:space="0" w:color="auto"/>
            <w:left w:val="none" w:sz="0" w:space="0" w:color="auto"/>
            <w:bottom w:val="none" w:sz="0" w:space="0" w:color="auto"/>
            <w:right w:val="none" w:sz="0" w:space="0" w:color="auto"/>
          </w:divBdr>
          <w:divsChild>
            <w:div w:id="1985156120">
              <w:marLeft w:val="0"/>
              <w:marRight w:val="0"/>
              <w:marTop w:val="0"/>
              <w:marBottom w:val="0"/>
              <w:divBdr>
                <w:top w:val="none" w:sz="0" w:space="0" w:color="auto"/>
                <w:left w:val="none" w:sz="0" w:space="0" w:color="auto"/>
                <w:bottom w:val="none" w:sz="0" w:space="0" w:color="auto"/>
                <w:right w:val="none" w:sz="0" w:space="0" w:color="auto"/>
              </w:divBdr>
              <w:divsChild>
                <w:div w:id="1340431072">
                  <w:marLeft w:val="0"/>
                  <w:marRight w:val="0"/>
                  <w:marTop w:val="0"/>
                  <w:marBottom w:val="0"/>
                  <w:divBdr>
                    <w:top w:val="none" w:sz="0" w:space="0" w:color="auto"/>
                    <w:left w:val="none" w:sz="0" w:space="0" w:color="auto"/>
                    <w:bottom w:val="none" w:sz="0" w:space="0" w:color="auto"/>
                    <w:right w:val="none" w:sz="0" w:space="0" w:color="auto"/>
                  </w:divBdr>
                  <w:divsChild>
                    <w:div w:id="724724352">
                      <w:marLeft w:val="0"/>
                      <w:marRight w:val="0"/>
                      <w:marTop w:val="0"/>
                      <w:marBottom w:val="0"/>
                      <w:divBdr>
                        <w:top w:val="none" w:sz="0" w:space="0" w:color="auto"/>
                        <w:left w:val="none" w:sz="0" w:space="0" w:color="auto"/>
                        <w:bottom w:val="none" w:sz="0" w:space="0" w:color="auto"/>
                        <w:right w:val="none" w:sz="0" w:space="0" w:color="auto"/>
                      </w:divBdr>
                      <w:divsChild>
                        <w:div w:id="1376126434">
                          <w:marLeft w:val="0"/>
                          <w:marRight w:val="0"/>
                          <w:marTop w:val="0"/>
                          <w:marBottom w:val="0"/>
                          <w:divBdr>
                            <w:top w:val="none" w:sz="0" w:space="0" w:color="auto"/>
                            <w:left w:val="none" w:sz="0" w:space="0" w:color="auto"/>
                            <w:bottom w:val="none" w:sz="0" w:space="0" w:color="auto"/>
                            <w:right w:val="none" w:sz="0" w:space="0" w:color="auto"/>
                          </w:divBdr>
                          <w:divsChild>
                            <w:div w:id="483205972">
                              <w:marLeft w:val="0"/>
                              <w:marRight w:val="0"/>
                              <w:marTop w:val="0"/>
                              <w:marBottom w:val="0"/>
                              <w:divBdr>
                                <w:top w:val="none" w:sz="0" w:space="0" w:color="auto"/>
                                <w:left w:val="none" w:sz="0" w:space="0" w:color="auto"/>
                                <w:bottom w:val="none" w:sz="0" w:space="0" w:color="auto"/>
                                <w:right w:val="none" w:sz="0" w:space="0" w:color="auto"/>
                              </w:divBdr>
                              <w:divsChild>
                                <w:div w:id="1944065717">
                                  <w:marLeft w:val="0"/>
                                  <w:marRight w:val="0"/>
                                  <w:marTop w:val="0"/>
                                  <w:marBottom w:val="0"/>
                                  <w:divBdr>
                                    <w:top w:val="none" w:sz="0" w:space="0" w:color="auto"/>
                                    <w:left w:val="none" w:sz="0" w:space="0" w:color="auto"/>
                                    <w:bottom w:val="none" w:sz="0" w:space="0" w:color="auto"/>
                                    <w:right w:val="none" w:sz="0" w:space="0" w:color="auto"/>
                                  </w:divBdr>
                                  <w:divsChild>
                                    <w:div w:id="174956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4963239">
          <w:marLeft w:val="0"/>
          <w:marRight w:val="0"/>
          <w:marTop w:val="90"/>
          <w:marBottom w:val="0"/>
          <w:divBdr>
            <w:top w:val="none" w:sz="0" w:space="0" w:color="auto"/>
            <w:left w:val="none" w:sz="0" w:space="0" w:color="auto"/>
            <w:bottom w:val="single" w:sz="6" w:space="9" w:color="E5E5E5"/>
            <w:right w:val="none" w:sz="0" w:space="0" w:color="auto"/>
          </w:divBdr>
          <w:divsChild>
            <w:div w:id="1671255393">
              <w:marLeft w:val="0"/>
              <w:marRight w:val="0"/>
              <w:marTop w:val="0"/>
              <w:marBottom w:val="0"/>
              <w:divBdr>
                <w:top w:val="none" w:sz="0" w:space="0" w:color="auto"/>
                <w:left w:val="none" w:sz="0" w:space="0" w:color="auto"/>
                <w:bottom w:val="none" w:sz="0" w:space="0" w:color="auto"/>
                <w:right w:val="none" w:sz="0" w:space="0" w:color="auto"/>
              </w:divBdr>
              <w:divsChild>
                <w:div w:id="138929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1767</Characters>
  <Application>Microsoft Office Word</Application>
  <DocSecurity>0</DocSecurity>
  <Lines>14</Lines>
  <Paragraphs>4</Paragraphs>
  <ScaleCrop>false</ScaleCrop>
  <Company>Progressive</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w8</cp:lastModifiedBy>
  <cp:revision>2</cp:revision>
  <cp:lastPrinted>2018-01-10T08:08:00Z</cp:lastPrinted>
  <dcterms:created xsi:type="dcterms:W3CDTF">2018-01-15T13:56:00Z</dcterms:created>
  <dcterms:modified xsi:type="dcterms:W3CDTF">2018-01-15T13:56:00Z</dcterms:modified>
</cp:coreProperties>
</file>